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E2E" w:rsidRDefault="00347E2E" w:rsidP="00347E2E">
      <w:pPr>
        <w:spacing w:after="144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2.1.14.</w:t>
      </w:r>
    </w:p>
    <w:p w:rsidR="00347E2E" w:rsidRDefault="00347E2E" w:rsidP="00A90E91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8AC" w:rsidRPr="00A90E91" w:rsidRDefault="002333F4" w:rsidP="00A90E91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D7F75" w:rsidRDefault="002333F4" w:rsidP="00A90E91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D7F7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Кузембетьевская с</w:t>
      </w: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</w:t>
      </w:r>
      <w:r w:rsidR="003A6867"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няя общеобразовательная школа </w:t>
      </w:r>
      <w:r w:rsidR="00ED7F75">
        <w:rPr>
          <w:rFonts w:ascii="Times New Roman" w:eastAsia="Times New Roman" w:hAnsi="Times New Roman" w:cs="Times New Roman"/>
          <w:sz w:val="24"/>
          <w:szCs w:val="24"/>
          <w:lang w:eastAsia="ru-RU"/>
        </w:rPr>
        <w:t>им. Х.Г. Хусаинова»</w:t>
      </w: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33F4" w:rsidRPr="00A90E91" w:rsidRDefault="002333F4" w:rsidP="00A90E91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Мензелинск</w:t>
      </w:r>
      <w:r w:rsidR="00ED7F7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муниципального района Р</w:t>
      </w:r>
      <w:r w:rsidRPr="00A90E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еспублики Татарстан</w:t>
      </w:r>
    </w:p>
    <w:p w:rsidR="005D7EC7" w:rsidRPr="00A90E91" w:rsidRDefault="005D7EC7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8AC" w:rsidRPr="00A90E91" w:rsidRDefault="006678AC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8AC" w:rsidRPr="00A90E91" w:rsidRDefault="006678AC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8AC" w:rsidRPr="00A90E91" w:rsidRDefault="006678AC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8AC" w:rsidRPr="00A90E91" w:rsidRDefault="006678AC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47E2E" w:rsidRPr="00A90E91" w:rsidRDefault="00347E2E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5D" w:rsidRDefault="0055065D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b/>
          <w:sz w:val="24"/>
          <w:szCs w:val="24"/>
        </w:rPr>
        <w:t>по географии</w:t>
      </w:r>
    </w:p>
    <w:p w:rsidR="00347E2E" w:rsidRPr="00A90E91" w:rsidRDefault="00347E2E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5D" w:rsidRPr="00A90E91" w:rsidRDefault="0055065D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 xml:space="preserve">Уровень образования </w:t>
      </w:r>
      <w:r w:rsidR="00D748B0" w:rsidRPr="00A90E91">
        <w:rPr>
          <w:rFonts w:ascii="Times New Roman" w:hAnsi="Times New Roman" w:cs="Times New Roman"/>
          <w:b/>
          <w:sz w:val="24"/>
          <w:szCs w:val="24"/>
        </w:rPr>
        <w:t xml:space="preserve">среднее </w:t>
      </w:r>
      <w:r w:rsidRPr="00A90E91">
        <w:rPr>
          <w:rFonts w:ascii="Times New Roman" w:hAnsi="Times New Roman" w:cs="Times New Roman"/>
          <w:b/>
          <w:sz w:val="24"/>
          <w:szCs w:val="24"/>
        </w:rPr>
        <w:t xml:space="preserve"> общее</w:t>
      </w:r>
      <w:r w:rsidR="00842CE4">
        <w:rPr>
          <w:rFonts w:ascii="Times New Roman" w:hAnsi="Times New Roman" w:cs="Times New Roman"/>
          <w:b/>
          <w:sz w:val="24"/>
          <w:szCs w:val="24"/>
        </w:rPr>
        <w:t xml:space="preserve"> образование </w:t>
      </w:r>
      <w:r w:rsidRPr="00A90E9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48B0" w:rsidRPr="00A90E91">
        <w:rPr>
          <w:rFonts w:ascii="Times New Roman" w:hAnsi="Times New Roman" w:cs="Times New Roman"/>
          <w:b/>
          <w:sz w:val="24"/>
          <w:szCs w:val="24"/>
        </w:rPr>
        <w:t>10-11</w:t>
      </w:r>
      <w:r w:rsidRPr="00A90E9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748B0" w:rsidRPr="00A90E91">
        <w:rPr>
          <w:rFonts w:ascii="Times New Roman" w:hAnsi="Times New Roman" w:cs="Times New Roman"/>
          <w:b/>
          <w:sz w:val="24"/>
          <w:szCs w:val="24"/>
        </w:rPr>
        <w:t>ы</w:t>
      </w:r>
    </w:p>
    <w:p w:rsidR="002333F4" w:rsidRPr="00A90E91" w:rsidRDefault="0055065D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ab/>
      </w: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5065D" w:rsidRPr="00A90E91" w:rsidRDefault="002333F4" w:rsidP="00347E2E">
      <w:pPr>
        <w:tabs>
          <w:tab w:val="left" w:pos="3969"/>
        </w:tabs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ab/>
      </w:r>
      <w:r w:rsidR="0055065D" w:rsidRPr="00A90E91">
        <w:rPr>
          <w:rFonts w:ascii="Times New Roman" w:hAnsi="Times New Roman" w:cs="Times New Roman"/>
          <w:sz w:val="24"/>
          <w:szCs w:val="24"/>
        </w:rPr>
        <w:t xml:space="preserve">Разработано: </w:t>
      </w:r>
      <w:r w:rsidR="001625B7" w:rsidRPr="00A90E91">
        <w:rPr>
          <w:rFonts w:ascii="Times New Roman" w:hAnsi="Times New Roman" w:cs="Times New Roman"/>
          <w:sz w:val="24"/>
          <w:szCs w:val="24"/>
        </w:rPr>
        <w:t>ШМО учител</w:t>
      </w:r>
      <w:r w:rsidR="00347E2E">
        <w:rPr>
          <w:rFonts w:ascii="Times New Roman" w:hAnsi="Times New Roman" w:cs="Times New Roman"/>
          <w:sz w:val="24"/>
          <w:szCs w:val="24"/>
        </w:rPr>
        <w:t>ей</w:t>
      </w:r>
      <w:r w:rsidR="0055065D" w:rsidRPr="00A90E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65D" w:rsidRPr="00A90E91" w:rsidRDefault="0055065D" w:rsidP="00347E2E">
      <w:pPr>
        <w:tabs>
          <w:tab w:val="left" w:pos="3969"/>
        </w:tabs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47E2E">
        <w:rPr>
          <w:rFonts w:ascii="Times New Roman" w:hAnsi="Times New Roman" w:cs="Times New Roman"/>
          <w:sz w:val="24"/>
          <w:szCs w:val="24"/>
        </w:rPr>
        <w:t>г</w:t>
      </w:r>
      <w:r w:rsidRPr="00A90E91">
        <w:rPr>
          <w:rFonts w:ascii="Times New Roman" w:hAnsi="Times New Roman" w:cs="Times New Roman"/>
          <w:sz w:val="24"/>
          <w:szCs w:val="24"/>
        </w:rPr>
        <w:t>еографии</w:t>
      </w:r>
      <w:r w:rsidR="00AF7CD7" w:rsidRPr="00A90E91">
        <w:rPr>
          <w:rFonts w:ascii="Times New Roman" w:hAnsi="Times New Roman" w:cs="Times New Roman"/>
          <w:sz w:val="24"/>
          <w:szCs w:val="24"/>
        </w:rPr>
        <w:t>,</w:t>
      </w:r>
      <w:r w:rsidR="00AF623A">
        <w:rPr>
          <w:rFonts w:ascii="Times New Roman" w:hAnsi="Times New Roman" w:cs="Times New Roman"/>
          <w:sz w:val="24"/>
          <w:szCs w:val="24"/>
        </w:rPr>
        <w:t xml:space="preserve"> </w:t>
      </w:r>
      <w:r w:rsidR="00AF7CD7" w:rsidRPr="00A90E91">
        <w:rPr>
          <w:rFonts w:ascii="Times New Roman" w:hAnsi="Times New Roman" w:cs="Times New Roman"/>
          <w:sz w:val="24"/>
          <w:szCs w:val="24"/>
        </w:rPr>
        <w:t>биологии,</w:t>
      </w:r>
      <w:r w:rsidR="00AF623A">
        <w:rPr>
          <w:rFonts w:ascii="Times New Roman" w:hAnsi="Times New Roman" w:cs="Times New Roman"/>
          <w:sz w:val="24"/>
          <w:szCs w:val="24"/>
        </w:rPr>
        <w:t xml:space="preserve"> </w:t>
      </w:r>
      <w:r w:rsidR="00AF7CD7" w:rsidRPr="00A90E91">
        <w:rPr>
          <w:rFonts w:ascii="Times New Roman" w:hAnsi="Times New Roman" w:cs="Times New Roman"/>
          <w:sz w:val="24"/>
          <w:szCs w:val="24"/>
        </w:rPr>
        <w:t>химии</w:t>
      </w:r>
      <w:r w:rsidRPr="00A90E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065D" w:rsidRPr="00A90E91" w:rsidRDefault="0055065D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90E91" w:rsidRDefault="002333F4" w:rsidP="00A90E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2965" w:rsidRPr="009F6AD4" w:rsidRDefault="0055065D" w:rsidP="003B2965">
      <w:pPr>
        <w:pStyle w:val="af1"/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lastRenderedPageBreak/>
        <w:t>Настоящая рабочая програ</w:t>
      </w:r>
      <w:r w:rsidR="00AF7CD7" w:rsidRPr="00A90E91">
        <w:rPr>
          <w:rFonts w:ascii="Times New Roman" w:hAnsi="Times New Roman" w:cs="Times New Roman"/>
          <w:sz w:val="24"/>
          <w:szCs w:val="24"/>
        </w:rPr>
        <w:t>мма по географии для учащихся 10-11</w:t>
      </w:r>
      <w:r w:rsidRPr="00A90E91">
        <w:rPr>
          <w:rFonts w:ascii="Times New Roman" w:hAnsi="Times New Roman" w:cs="Times New Roman"/>
          <w:sz w:val="24"/>
          <w:szCs w:val="24"/>
        </w:rPr>
        <w:t xml:space="preserve"> классов составлена </w:t>
      </w:r>
      <w:r w:rsidRPr="00AF623A">
        <w:rPr>
          <w:rStyle w:val="a3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A90E9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</w:t>
      </w:r>
      <w:r w:rsidR="00AF7CD7" w:rsidRPr="00A90E91"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A90E91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</w:t>
      </w:r>
      <w:r w:rsidR="00AF7CD7" w:rsidRPr="00A90E91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A90E91">
        <w:rPr>
          <w:rFonts w:ascii="Times New Roman" w:hAnsi="Times New Roman" w:cs="Times New Roman"/>
          <w:sz w:val="24"/>
          <w:szCs w:val="24"/>
        </w:rPr>
        <w:t xml:space="preserve">общего образования, </w:t>
      </w:r>
      <w:r w:rsidRPr="00A90E91">
        <w:rPr>
          <w:rStyle w:val="a4"/>
          <w:rFonts w:ascii="Times New Roman" w:hAnsi="Times New Roman" w:cs="Times New Roman"/>
          <w:sz w:val="24"/>
          <w:szCs w:val="24"/>
        </w:rPr>
        <w:t>на основе</w:t>
      </w:r>
      <w:r w:rsidRPr="00A90E91">
        <w:rPr>
          <w:rFonts w:ascii="Times New Roman" w:hAnsi="Times New Roman" w:cs="Times New Roman"/>
          <w:sz w:val="24"/>
          <w:szCs w:val="24"/>
        </w:rPr>
        <w:t xml:space="preserve"> Примерной программы по учебному предмету «География», </w:t>
      </w:r>
      <w:r w:rsidRPr="00A90E91">
        <w:rPr>
          <w:rStyle w:val="a4"/>
          <w:rFonts w:ascii="Times New Roman" w:hAnsi="Times New Roman" w:cs="Times New Roman"/>
          <w:sz w:val="24"/>
          <w:szCs w:val="24"/>
        </w:rPr>
        <w:t>с</w:t>
      </w:r>
      <w:r w:rsidRPr="00A90E91">
        <w:rPr>
          <w:rFonts w:ascii="Times New Roman" w:hAnsi="Times New Roman" w:cs="Times New Roman"/>
          <w:sz w:val="24"/>
          <w:szCs w:val="24"/>
        </w:rPr>
        <w:t>.</w:t>
      </w:r>
      <w:r w:rsidR="003B2965">
        <w:rPr>
          <w:rFonts w:ascii="Times New Roman" w:hAnsi="Times New Roman" w:cs="Times New Roman"/>
          <w:sz w:val="24"/>
          <w:szCs w:val="24"/>
        </w:rPr>
        <w:t xml:space="preserve">учётом </w:t>
      </w:r>
      <w:r w:rsidRPr="00A90E91">
        <w:rPr>
          <w:rFonts w:ascii="Times New Roman" w:hAnsi="Times New Roman" w:cs="Times New Roman"/>
          <w:sz w:val="24"/>
          <w:szCs w:val="24"/>
        </w:rPr>
        <w:t xml:space="preserve"> </w:t>
      </w:r>
      <w:r w:rsidR="003B2965">
        <w:rPr>
          <w:rFonts w:ascii="Times New Roman" w:hAnsi="Times New Roman" w:cs="Times New Roman"/>
          <w:sz w:val="24"/>
          <w:szCs w:val="24"/>
        </w:rPr>
        <w:t>- примерной программы</w:t>
      </w:r>
      <w:r w:rsidR="003B2965" w:rsidRPr="009F6AD4">
        <w:rPr>
          <w:rFonts w:ascii="Times New Roman" w:hAnsi="Times New Roman" w:cs="Times New Roman"/>
          <w:sz w:val="24"/>
          <w:szCs w:val="24"/>
        </w:rPr>
        <w:t xml:space="preserve"> среднего  общего образования по географии </w:t>
      </w:r>
      <w:r w:rsidR="00ED7F75">
        <w:rPr>
          <w:rFonts w:ascii="Times New Roman" w:hAnsi="Times New Roman" w:cs="Times New Roman"/>
          <w:sz w:val="24"/>
          <w:szCs w:val="24"/>
        </w:rPr>
        <w:t xml:space="preserve">и авторской программы </w:t>
      </w:r>
      <w:r w:rsidR="00ED7F75" w:rsidRPr="00A90E91">
        <w:rPr>
          <w:rFonts w:ascii="Times New Roman" w:hAnsi="Times New Roman" w:cs="Times New Roman"/>
          <w:sz w:val="24"/>
          <w:szCs w:val="24"/>
        </w:rPr>
        <w:t>В.П.Максаковского</w:t>
      </w:r>
      <w:r w:rsidR="00FE4F19">
        <w:rPr>
          <w:rFonts w:ascii="Times New Roman" w:hAnsi="Times New Roman" w:cs="Times New Roman"/>
          <w:sz w:val="24"/>
          <w:szCs w:val="24"/>
        </w:rPr>
        <w:t>.</w:t>
      </w:r>
    </w:p>
    <w:p w:rsidR="0055065D" w:rsidRPr="00A90E91" w:rsidRDefault="0055065D" w:rsidP="00A90E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>Реализуется серия «</w:t>
      </w:r>
      <w:r w:rsidR="00AF7CD7" w:rsidRPr="00A90E91">
        <w:rPr>
          <w:rFonts w:ascii="Times New Roman" w:hAnsi="Times New Roman" w:cs="Times New Roman"/>
          <w:sz w:val="24"/>
          <w:szCs w:val="24"/>
        </w:rPr>
        <w:t>Класси</w:t>
      </w:r>
      <w:r w:rsidR="00EA5ED9">
        <w:rPr>
          <w:rFonts w:ascii="Times New Roman" w:hAnsi="Times New Roman" w:cs="Times New Roman"/>
          <w:sz w:val="24"/>
          <w:szCs w:val="24"/>
        </w:rPr>
        <w:t>ческой линии</w:t>
      </w:r>
      <w:r w:rsidR="00AF7CD7" w:rsidRPr="00A90E91">
        <w:rPr>
          <w:rFonts w:ascii="Times New Roman" w:hAnsi="Times New Roman" w:cs="Times New Roman"/>
          <w:sz w:val="24"/>
          <w:szCs w:val="24"/>
        </w:rPr>
        <w:t>» УМК География (10-11</w:t>
      </w:r>
      <w:r w:rsidRPr="00A90E91">
        <w:rPr>
          <w:rFonts w:ascii="Times New Roman" w:hAnsi="Times New Roman" w:cs="Times New Roman"/>
          <w:sz w:val="24"/>
          <w:szCs w:val="24"/>
        </w:rPr>
        <w:t xml:space="preserve">) учебников </w:t>
      </w:r>
      <w:r w:rsidR="005505EB" w:rsidRPr="00A90E91">
        <w:rPr>
          <w:rFonts w:ascii="Times New Roman" w:hAnsi="Times New Roman" w:cs="Times New Roman"/>
          <w:sz w:val="24"/>
          <w:szCs w:val="24"/>
        </w:rPr>
        <w:t xml:space="preserve">Издательства «Просвещение» под редакцией </w:t>
      </w:r>
      <w:r w:rsidR="00AF7CD7" w:rsidRPr="00A90E91">
        <w:rPr>
          <w:rFonts w:ascii="Times New Roman" w:hAnsi="Times New Roman" w:cs="Times New Roman"/>
          <w:sz w:val="24"/>
          <w:szCs w:val="24"/>
        </w:rPr>
        <w:t>В.П.Максаковского</w:t>
      </w:r>
    </w:p>
    <w:p w:rsidR="0055065D" w:rsidRPr="00A90E91" w:rsidRDefault="0055065D" w:rsidP="00A90E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0E91">
        <w:rPr>
          <w:rFonts w:ascii="Times New Roman" w:hAnsi="Times New Roman" w:cs="Times New Roman"/>
          <w:sz w:val="24"/>
          <w:szCs w:val="24"/>
        </w:rPr>
        <w:t>Ра</w:t>
      </w:r>
      <w:r w:rsidR="00AF7CD7" w:rsidRPr="00A90E91">
        <w:rPr>
          <w:rFonts w:ascii="Times New Roman" w:hAnsi="Times New Roman" w:cs="Times New Roman"/>
          <w:sz w:val="24"/>
          <w:szCs w:val="24"/>
        </w:rPr>
        <w:t>бочая программ</w:t>
      </w:r>
      <w:r w:rsidR="00EA5ED9">
        <w:rPr>
          <w:rFonts w:ascii="Times New Roman" w:hAnsi="Times New Roman" w:cs="Times New Roman"/>
          <w:sz w:val="24"/>
          <w:szCs w:val="24"/>
        </w:rPr>
        <w:t xml:space="preserve">а рассчитана на 69 часов в 10-11 </w:t>
      </w:r>
      <w:r w:rsidR="00AF7CD7" w:rsidRPr="00A90E91">
        <w:rPr>
          <w:rFonts w:ascii="Times New Roman" w:hAnsi="Times New Roman" w:cs="Times New Roman"/>
          <w:sz w:val="24"/>
          <w:szCs w:val="24"/>
        </w:rPr>
        <w:t xml:space="preserve"> классе (</w:t>
      </w:r>
      <w:r w:rsidR="00EA5ED9">
        <w:rPr>
          <w:rFonts w:ascii="Times New Roman" w:hAnsi="Times New Roman" w:cs="Times New Roman"/>
          <w:sz w:val="24"/>
          <w:szCs w:val="24"/>
        </w:rPr>
        <w:t xml:space="preserve">по </w:t>
      </w:r>
      <w:r w:rsidR="00AF7CD7" w:rsidRPr="00A90E91">
        <w:rPr>
          <w:rFonts w:ascii="Times New Roman" w:hAnsi="Times New Roman" w:cs="Times New Roman"/>
          <w:sz w:val="24"/>
          <w:szCs w:val="24"/>
        </w:rPr>
        <w:t>1 час</w:t>
      </w:r>
      <w:r w:rsidR="00EA5ED9">
        <w:rPr>
          <w:rFonts w:ascii="Times New Roman" w:hAnsi="Times New Roman" w:cs="Times New Roman"/>
          <w:sz w:val="24"/>
          <w:szCs w:val="24"/>
        </w:rPr>
        <w:t>у</w:t>
      </w:r>
      <w:r w:rsidRPr="00A90E91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="00AF7CD7" w:rsidRPr="00A90E91">
        <w:rPr>
          <w:rFonts w:ascii="Times New Roman" w:hAnsi="Times New Roman" w:cs="Times New Roman"/>
          <w:sz w:val="24"/>
          <w:szCs w:val="24"/>
        </w:rPr>
        <w:t>)</w:t>
      </w:r>
    </w:p>
    <w:p w:rsidR="00BD6252" w:rsidRPr="00A90E91" w:rsidRDefault="00BD6252" w:rsidP="00A90E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Pr="00A90E91" w:rsidRDefault="00BD6252" w:rsidP="00A90E9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 w:rsidRPr="00A90E91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6678AC" w:rsidRPr="00A90E91" w:rsidRDefault="00AF7CD7" w:rsidP="00A90E9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b/>
          <w:sz w:val="24"/>
          <w:szCs w:val="24"/>
        </w:rPr>
        <w:t>10</w:t>
      </w:r>
      <w:r w:rsidR="006678AC" w:rsidRPr="00A90E9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F7CD7" w:rsidRPr="00A90E91" w:rsidRDefault="00AF7CD7" w:rsidP="00A90E91">
      <w:pPr>
        <w:pStyle w:val="a7"/>
        <w:rPr>
          <w:rFonts w:ascii="Times New Roman" w:hAnsi="Times New Roman"/>
          <w:b/>
          <w:sz w:val="24"/>
          <w:szCs w:val="24"/>
        </w:rPr>
      </w:pPr>
      <w:r w:rsidRPr="00A90E91">
        <w:rPr>
          <w:rFonts w:ascii="Times New Roman" w:hAnsi="Times New Roman"/>
          <w:b/>
          <w:sz w:val="24"/>
          <w:szCs w:val="24"/>
        </w:rPr>
        <w:t>В результате обучения:</w:t>
      </w:r>
    </w:p>
    <w:p w:rsidR="00AF7CD7" w:rsidRPr="00A90E91" w:rsidRDefault="00AF7CD7" w:rsidP="00A90E91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A90E91">
        <w:rPr>
          <w:rFonts w:ascii="Times New Roman" w:hAnsi="Times New Roman"/>
          <w:b/>
          <w:sz w:val="24"/>
          <w:szCs w:val="24"/>
        </w:rPr>
        <w:t xml:space="preserve">ученик должен </w:t>
      </w:r>
      <w:r w:rsidRPr="00A90E91">
        <w:rPr>
          <w:rFonts w:ascii="Times New Roman" w:hAnsi="Times New Roman"/>
          <w:b/>
          <w:bCs/>
          <w:sz w:val="24"/>
          <w:szCs w:val="24"/>
        </w:rPr>
        <w:t>знать/понимать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1.Основные географические понятия  и термины; традиционные и новые методы географических исследований;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2.Особенности размещения основных видов природных ресурсов, их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 жизни населения, основные направления миграций; проблемы современной урбанизации;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3.Географические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4.Особенности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AF7CD7" w:rsidRPr="00A90E91" w:rsidRDefault="00AF7CD7" w:rsidP="00A90E91">
      <w:pPr>
        <w:pStyle w:val="a7"/>
        <w:rPr>
          <w:rFonts w:ascii="Times New Roman" w:hAnsi="Times New Roman"/>
          <w:bCs/>
          <w:sz w:val="24"/>
          <w:szCs w:val="24"/>
        </w:rPr>
      </w:pPr>
      <w:r w:rsidRPr="00A90E91">
        <w:rPr>
          <w:rFonts w:ascii="Times New Roman" w:hAnsi="Times New Roman"/>
          <w:bCs/>
          <w:sz w:val="24"/>
          <w:szCs w:val="24"/>
        </w:rPr>
        <w:t>Уметь</w:t>
      </w:r>
    </w:p>
    <w:p w:rsidR="00AF7CD7" w:rsidRPr="00A90E91" w:rsidRDefault="00AF7CD7" w:rsidP="00A90E91">
      <w:pPr>
        <w:pStyle w:val="a7"/>
        <w:rPr>
          <w:rFonts w:ascii="Times New Roman" w:hAnsi="Times New Roman"/>
          <w:bCs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1.Определять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2.Оценивать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3.Применять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4.Составлять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5.Сопоставлять географические карты различной тематики;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A90E91">
        <w:rPr>
          <w:rFonts w:ascii="Times New Roman" w:hAnsi="Times New Roman"/>
          <w:sz w:val="24"/>
          <w:szCs w:val="24"/>
        </w:rPr>
        <w:t xml:space="preserve"> для: выявления и объяснения географических аспектов различных текущих событий и ситуаций;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6.Нахождения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AF7CD7" w:rsidRPr="00A90E91" w:rsidRDefault="00AF7CD7" w:rsidP="00A90E91">
      <w:pPr>
        <w:pStyle w:val="a7"/>
        <w:rPr>
          <w:rFonts w:ascii="Times New Roman" w:hAnsi="Times New Roman"/>
          <w:sz w:val="24"/>
          <w:szCs w:val="24"/>
        </w:rPr>
      </w:pPr>
      <w:r w:rsidRPr="00A90E91">
        <w:rPr>
          <w:rFonts w:ascii="Times New Roman" w:hAnsi="Times New Roman"/>
          <w:sz w:val="24"/>
          <w:szCs w:val="24"/>
        </w:rPr>
        <w:t>7.Понимания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3A6867" w:rsidRPr="00A90E91" w:rsidRDefault="003A6867" w:rsidP="00A90E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1176" w:rsidRPr="00A90E91" w:rsidRDefault="007C1176" w:rsidP="00A90E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0E9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1176" w:rsidRPr="00A90E91" w:rsidRDefault="00AF7CD7" w:rsidP="00A90E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0E91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7C1176" w:rsidRPr="00A90E91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C1176" w:rsidRPr="00A90E91" w:rsidRDefault="007C1176" w:rsidP="00A90E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10065" w:type="dxa"/>
        <w:tblInd w:w="108" w:type="dxa"/>
        <w:tblLook w:val="04A0" w:firstRow="1" w:lastRow="0" w:firstColumn="1" w:lastColumn="0" w:noHBand="0" w:noVBand="1"/>
      </w:tblPr>
      <w:tblGrid>
        <w:gridCol w:w="1882"/>
        <w:gridCol w:w="6623"/>
        <w:gridCol w:w="1560"/>
      </w:tblGrid>
      <w:tr w:rsidR="007C1176" w:rsidRPr="00A90E91" w:rsidTr="00583037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A90E91" w:rsidRDefault="007C1176" w:rsidP="00A90E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6623" w:type="dxa"/>
            <w:shd w:val="clear" w:color="auto" w:fill="auto"/>
            <w:tcMar>
              <w:left w:w="108" w:type="dxa"/>
            </w:tcMar>
          </w:tcPr>
          <w:p w:rsidR="007C1176" w:rsidRPr="00A90E91" w:rsidRDefault="007C1176" w:rsidP="00A90E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A90E91" w:rsidRDefault="007C1176" w:rsidP="00A90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AF7CD7" w:rsidRPr="00A90E91" w:rsidTr="00583037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Введение.</w:t>
            </w:r>
            <w:r w:rsidR="005830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 xml:space="preserve">Раздел 1. Политическая карта мира  </w:t>
            </w:r>
          </w:p>
          <w:p w:rsidR="00AF7CD7" w:rsidRPr="00A90E91" w:rsidRDefault="00AF7CD7" w:rsidP="00A90E9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Style w:val="af2"/>
                <w:rFonts w:eastAsiaTheme="minorEastAsia"/>
                <w:sz w:val="24"/>
                <w:szCs w:val="24"/>
              </w:rPr>
            </w:pPr>
          </w:p>
        </w:tc>
        <w:tc>
          <w:tcPr>
            <w:tcW w:w="6623" w:type="dxa"/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Введение. Современные методы географических исследований. География как наука. Традиционные и новые методы географических исследований. Виды географической информации, её роль и использование в жизни людей. Геоинформационные системы.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Многообразие стран современного мира. Многообразие стран мира и их типы. Современная политическая карта мира.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№1. Типы стран современного мира-  Особенности геогр. положения, истории открытия и освоения, природно- 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 изменения на ней в новейшее время. Многообразие стран современного мира, их основные группы. Международные отношения и политическая карта мира. Геополитика и политическая география.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Государственный строй стран мира.Государственный строй стран, формы правления.</w:t>
            </w:r>
          </w:p>
          <w:p w:rsidR="00AF7CD7" w:rsidRPr="00A90E91" w:rsidRDefault="00AF7CD7" w:rsidP="00583037">
            <w:pPr>
              <w:pStyle w:val="a7"/>
              <w:rPr>
                <w:rStyle w:val="af2"/>
                <w:rFonts w:eastAsiaTheme="minorEastAsia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Политическая география.Тематический контроль знаний.№2: Характеристика ПГП страны (по выбору уч-ся)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5 часов</w:t>
            </w:r>
          </w:p>
        </w:tc>
      </w:tr>
      <w:tr w:rsidR="00AF7CD7" w:rsidRPr="00A90E91" w:rsidTr="00583037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Раздел 2. Природа и человек в современном мире</w:t>
            </w:r>
          </w:p>
        </w:tc>
        <w:tc>
          <w:tcPr>
            <w:tcW w:w="6623" w:type="dxa"/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Взаимодействие природы и общества. Ресурсообеспеченность.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№3: (обуч.) Оценка обеспеченности человечества основными видами природных ресурсов. Анализ карт природопользования с целью выявления районов острых геоэкологических ситуаций  Взаимодействие человечества и природы, изменение окружающей среды в прошлом и настоящем .Минеральные и земельные ресурсы. Основные виды природных ресурсов, их размещение ,крупнейшие месторождения и территориальные сочетания.Водные ресурсы суши, биологические ресурсы. Основные виды природных ресурсов, их размещение ,крупнейшие месторождения и территориальные сочетания.Ресурсы Мирового океана, климатические и космические ресурсы, рекреационные ресурсы. Основные виды природных ресурсов, их размещение ,крупнейшие месторождения и территориальные сочетания. подготовка презентаций.Загрязнение окружающей среды. Рациональное и нерациональное природопользование. Географическое ресурсоведение и геоэкология.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6 часов</w:t>
            </w:r>
          </w:p>
        </w:tc>
      </w:tr>
      <w:tr w:rsidR="00AF7CD7" w:rsidRPr="00A90E91" w:rsidTr="00583037">
        <w:trPr>
          <w:trHeight w:val="1603"/>
        </w:trPr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Раздел 3.Население мира</w:t>
            </w:r>
          </w:p>
        </w:tc>
        <w:tc>
          <w:tcPr>
            <w:tcW w:w="6623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I тип .Постоянный рост населения Земли, его причины и последствия. Типы воспроизводства населения .Оценка основных показателей уровня и качества жизни населения. Анализ карт населения.II тип воспроизводства.Демографическая политика.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№4: Объяснение  процессов воспроизводства населения в двух регионах мира .Постоянный рост населения Земли, его причины и последствия. Типы воспроизводства населения.Половой и возрастной состав населения.</w:t>
            </w:r>
            <w:r w:rsidRPr="00A90E91">
              <w:rPr>
                <w:rFonts w:ascii="Times New Roman" w:hAnsi="Times New Roman"/>
                <w:bCs/>
                <w:sz w:val="24"/>
                <w:szCs w:val="24"/>
              </w:rPr>
              <w:t xml:space="preserve">№5(обуч.) Сравнение половозрастных пирамид стран, различающихся типами воспроизводства населения.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Состав и структура населения.Этнический и религиозный состав населения. Трудовые ресурсы.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№6: (обуч.)Составление сравнительной оценки трудовых ресурсов стран и регионов мира – География религий мира. Основные очаги этнических и конфессиональных конфликтов.Размещение и миграции населения. Основные направления и типы миграций в мире. Географические особенности размещения населения.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Городское население. Урбанизация как стихийный процесс. работа по карте. Формы расселения, городское и сельское население мира. Урбанизация как всемирный процесс. Сельское население.Население и окружающая среда. Формы расселения, городское и сельское население мира. Урбанизация как всемирный процесс.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7 часов</w:t>
            </w:r>
          </w:p>
        </w:tc>
      </w:tr>
      <w:tr w:rsidR="00AF7CD7" w:rsidRPr="00A90E91" w:rsidTr="00583037">
        <w:trPr>
          <w:trHeight w:val="447"/>
        </w:trPr>
        <w:tc>
          <w:tcPr>
            <w:tcW w:w="1882" w:type="dxa"/>
            <w:tcBorders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Раздел 4.  НТР и мировое хозяйство</w:t>
            </w:r>
          </w:p>
        </w:tc>
        <w:tc>
          <w:tcPr>
            <w:tcW w:w="6623" w:type="dxa"/>
            <w:tcBorders>
              <w:bottom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НТР: характерные черты и составные части – наука, техника и технология.Производство и управление. Современное мировое хозяйство. Мировое хозяйство и этапы его развития. Отраслевая структура м.х. Отраслевая и территориальная структура хозяйства мира. Факторы размещения.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6 часов</w:t>
            </w:r>
          </w:p>
        </w:tc>
      </w:tr>
    </w:tbl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6662"/>
        <w:gridCol w:w="1560"/>
      </w:tblGrid>
      <w:tr w:rsidR="00AF7CD7" w:rsidRPr="00A90E91" w:rsidTr="00583037">
        <w:trPr>
          <w:trHeight w:val="556"/>
        </w:trPr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5.  География мирового хозяйства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промышленности. ТЭК.География основных отраслей производственной и непроизводственной сфер,регионов различной специализации. 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мира.Установление взаимосвязей между размещением населения, хозяйства и природными условиями на конкретных территориях.Электроэнергетика, нетрадиционные источники энергии. Горнодобывающая промышленность. География основных отраслей производственной и непроизводственной сфер,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регионов различной специализации.Металлургия, машиностроение, химическая промышленность. География основных отраслей производственной и непроизводственной сфер, регионов различной специализации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Лесная и деревообрабатывающая промышленность. Промышленность и окружающая среда.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№7: Построение картосхемы размещения основных районов энергетической, машиностроительной, химической отраслей промышленности .География основных отраслей производственной и непроизводственной сфер, регионов различной специализации. Особенности с/х и рыболовства.«Зеленая революция» География растениеводства. География животноводства.С/Х и окружающая среда.№8: Обозначение на к/к районов распространения важнейших с/х культур.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География мировых валютно-финансовых отношений. География транспорта. Сухопутный транспорт.Мировая торговля и туризм. Основные международные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магистрали и транспортные узлы. Водный и воздушный транспорт.Транспорт и окружающая среда. Всемирные экономические отношения.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№9: (обуч.) Анализ статистических и картографических материалов, характеризующих географию ВЭО.Международная специализация крупнейших стран и регионов</w:t>
            </w:r>
          </w:p>
          <w:p w:rsidR="00AF7CD7" w:rsidRPr="00A90E91" w:rsidRDefault="00AF7CD7" w:rsidP="005830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мира, интеграционные отраслевые и региональные союзы. Ведущие страны-экспортеры основных видов продукции. </w:t>
            </w:r>
            <w:r w:rsidR="00583037" w:rsidRPr="00A90E91">
              <w:rPr>
                <w:rFonts w:ascii="Times New Roman" w:hAnsi="Times New Roman"/>
                <w:sz w:val="24"/>
                <w:szCs w:val="24"/>
              </w:rPr>
              <w:t>Контрольная работа за курс «География мира 1</w:t>
            </w:r>
            <w:r w:rsidR="00583037">
              <w:rPr>
                <w:rFonts w:ascii="Times New Roman" w:hAnsi="Times New Roman"/>
                <w:sz w:val="24"/>
                <w:szCs w:val="24"/>
              </w:rPr>
              <w:t>0</w:t>
            </w:r>
            <w:r w:rsidR="00583037" w:rsidRPr="00A90E91">
              <w:rPr>
                <w:rFonts w:ascii="Times New Roman" w:hAnsi="Times New Roman"/>
                <w:sz w:val="24"/>
                <w:szCs w:val="24"/>
              </w:rPr>
              <w:t xml:space="preserve"> класс».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Обобщение и повторение изученного материала «География мира 10 класс»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lastRenderedPageBreak/>
              <w:t>11 часов</w:t>
            </w:r>
          </w:p>
        </w:tc>
      </w:tr>
      <w:tr w:rsidR="00AF7CD7" w:rsidRPr="00A90E91" w:rsidTr="00583037">
        <w:trPr>
          <w:trHeight w:val="556"/>
        </w:trPr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35  часов</w:t>
            </w:r>
          </w:p>
        </w:tc>
      </w:tr>
    </w:tbl>
    <w:p w:rsidR="00B16C90" w:rsidRPr="00A90E91" w:rsidRDefault="00B16C90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>11 класс</w:t>
      </w:r>
    </w:p>
    <w:tbl>
      <w:tblPr>
        <w:tblpPr w:leftFromText="180" w:rightFromText="180" w:vertAnchor="text" w:horzAnchor="page" w:tblpX="1167" w:tblpY="16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6662"/>
        <w:gridCol w:w="1560"/>
      </w:tblGrid>
      <w:tr w:rsidR="00AF7CD7" w:rsidRPr="00A90E91" w:rsidTr="00583037">
        <w:trPr>
          <w:trHeight w:val="98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D7" w:rsidRPr="00A90E91" w:rsidRDefault="00AF7CD7" w:rsidP="00A90E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D7" w:rsidRPr="00A90E91" w:rsidRDefault="00AF7CD7" w:rsidP="00A90E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7CD7" w:rsidRPr="00A90E91" w:rsidRDefault="00AF7CD7" w:rsidP="00A90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AF7CD7" w:rsidRPr="00A90E91" w:rsidTr="00583037">
        <w:trPr>
          <w:trHeight w:val="58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Style w:val="af2"/>
                <w:rFonts w:eastAsiaTheme="minorEastAsia"/>
                <w:b w:val="0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Раздел  6.  Регионы и страны мира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 Тема 1.   Зарубежная Европа – 6 уроков</w:t>
            </w:r>
          </w:p>
          <w:p w:rsidR="00AF7CD7" w:rsidRPr="00A90E91" w:rsidRDefault="00AF7CD7" w:rsidP="00A90E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ЭГХ З.Европы: состав, ПК, природно-ресурсный потенциал. Особенности географического положения, истории открытия и освоения, природно-ресурсного потенциала,</w:t>
            </w:r>
          </w:p>
          <w:p w:rsidR="00AF7CD7" w:rsidRPr="00A90E91" w:rsidRDefault="00AF7CD7" w:rsidP="00A90E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населения, хозяйства, культуры, современных проблем развития крупных регионов и стран Европы </w:t>
            </w:r>
          </w:p>
          <w:p w:rsidR="00AF7CD7" w:rsidRPr="00A90E91" w:rsidRDefault="00AF7CD7" w:rsidP="00A90E9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Тема  2.  Зарубежная Азия. Австралия – 9 уроков</w:t>
            </w:r>
          </w:p>
          <w:p w:rsidR="00AF7CD7" w:rsidRPr="00A90E91" w:rsidRDefault="00AF7CD7" w:rsidP="00A90E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 ЭГХ  Зарубежной Азии.</w:t>
            </w:r>
          </w:p>
          <w:p w:rsidR="00AF7CD7" w:rsidRPr="00A90E91" w:rsidRDefault="00AF7CD7" w:rsidP="00A90E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Азии.</w:t>
            </w:r>
          </w:p>
          <w:p w:rsidR="00AF7CD7" w:rsidRPr="00A90E91" w:rsidRDefault="00AF7CD7" w:rsidP="00A90E9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Тема 3 Африка-4 урока</w:t>
            </w:r>
          </w:p>
          <w:p w:rsidR="00AF7CD7" w:rsidRPr="00A90E91" w:rsidRDefault="00AF7CD7" w:rsidP="00A90E9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Тема  4.  Северная Америка – 5 уроков</w:t>
            </w:r>
          </w:p>
          <w:p w:rsidR="00AF7CD7" w:rsidRPr="00A90E91" w:rsidRDefault="00AF7CD7" w:rsidP="00A90E9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Тема  5.  Латинская Америка – 3 урока</w:t>
            </w:r>
          </w:p>
          <w:p w:rsidR="00AF7CD7" w:rsidRPr="00A90E91" w:rsidRDefault="00AF7CD7" w:rsidP="00A90E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Анализ политической карты мира и экономических карт с целью определения специализации</w:t>
            </w:r>
          </w:p>
          <w:p w:rsidR="00AF7CD7" w:rsidRPr="00A90E91" w:rsidRDefault="00AF7CD7" w:rsidP="00A90E9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разных типов стран и регионов мира, их участия в международном географическом разделении труда.</w:t>
            </w:r>
          </w:p>
          <w:p w:rsidR="00AF7CD7" w:rsidRPr="00A90E91" w:rsidRDefault="00AF7CD7" w:rsidP="00A90E91">
            <w:pPr>
              <w:pStyle w:val="a7"/>
              <w:rPr>
                <w:rStyle w:val="af2"/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b w:val="0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27часов</w:t>
            </w:r>
          </w:p>
        </w:tc>
      </w:tr>
      <w:tr w:rsidR="00AF7CD7" w:rsidRPr="00A90E91" w:rsidTr="00583037">
        <w:trPr>
          <w:trHeight w:val="58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Раздел 7.  Россия в современном мире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spacing w:after="0" w:line="240" w:lineRule="auto"/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мировом хозяйстве и международном разделении труда; география отраслей ее международной специализации. 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Крупнейшие торговые партнеры России. Структура внешнеторгового баланса. Формы внешнеэкономических связей.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 экономических проблем России. Участие России в </w:t>
            </w:r>
            <w:r w:rsidR="005830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еждународных     организациях.  Россия и СНГ. 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b w:val="0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3часа</w:t>
            </w:r>
          </w:p>
        </w:tc>
      </w:tr>
      <w:tr w:rsidR="00AF7CD7" w:rsidRPr="00A90E91" w:rsidTr="00583037">
        <w:trPr>
          <w:trHeight w:val="58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Раздел 8.Современные глобальные проблемы человечества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037" w:rsidRDefault="00AF7CD7" w:rsidP="00A90E91">
            <w:pPr>
              <w:tabs>
                <w:tab w:val="left" w:pos="167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Глобальные проблемы: мира и разоружения, экологическая, демографическая. 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геоэкологическая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      </w:r>
            <w:r w:rsidR="00583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Энергетическая и сырьевая, продовольственная, использования Мирового океана, освоения космоса.</w:t>
            </w:r>
            <w:r w:rsidRPr="00A90E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№3: Разработка проекта решения одной из глобальных проблем человечества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прогнозы, гипотезы, проекты. Составление простейших таблиц, схем, картосхем, отражающих географические взаимосвязи приоритетных глобальных проблем человечества.. </w:t>
            </w:r>
          </w:p>
          <w:p w:rsidR="00AF7CD7" w:rsidRPr="00A90E91" w:rsidRDefault="00AF7CD7" w:rsidP="00A90E91">
            <w:pPr>
              <w:tabs>
                <w:tab w:val="left" w:pos="167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курс «География мира 11 класс». Обобщение и повторение изученного материала. </w:t>
            </w:r>
          </w:p>
          <w:p w:rsidR="00AF7CD7" w:rsidRPr="00A90E91" w:rsidRDefault="00AF7CD7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7CD7" w:rsidRPr="00A90E91" w:rsidRDefault="00AF7CD7" w:rsidP="00A90E91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Style w:val="af2"/>
                <w:rFonts w:eastAsiaTheme="minorEastAsia"/>
                <w:b w:val="0"/>
                <w:sz w:val="24"/>
                <w:szCs w:val="24"/>
              </w:rPr>
            </w:pPr>
            <w:r w:rsidRPr="00A90E91">
              <w:rPr>
                <w:rStyle w:val="af2"/>
                <w:rFonts w:eastAsiaTheme="minorEastAsia"/>
                <w:sz w:val="24"/>
                <w:szCs w:val="24"/>
              </w:rPr>
              <w:t>4 часа</w:t>
            </w:r>
          </w:p>
        </w:tc>
      </w:tr>
    </w:tbl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</w:p>
    <w:p w:rsidR="00AF7CD7" w:rsidRPr="00A90E91" w:rsidRDefault="00AF7CD7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  <w:sectPr w:rsidR="00AF7CD7" w:rsidRPr="00A90E91" w:rsidSect="00A55F13">
          <w:headerReference w:type="default" r:id="rId8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</w:p>
    <w:p w:rsidR="00B16C90" w:rsidRPr="00A90E91" w:rsidRDefault="00B16C90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A90E91" w:rsidRDefault="00D744F4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>10</w:t>
      </w:r>
      <w:r w:rsidR="00F220A4"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964"/>
        <w:gridCol w:w="7370"/>
      </w:tblGrid>
      <w:tr w:rsidR="00D744F4" w:rsidRPr="00A90E91" w:rsidTr="00583037">
        <w:trPr>
          <w:trHeight w:val="375"/>
        </w:trPr>
        <w:tc>
          <w:tcPr>
            <w:tcW w:w="1872" w:type="dxa"/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</w:tr>
      <w:tr w:rsidR="00AA2557" w:rsidRPr="00A90E91" w:rsidTr="00583037">
        <w:trPr>
          <w:trHeight w:val="375"/>
        </w:trPr>
        <w:tc>
          <w:tcPr>
            <w:tcW w:w="10206" w:type="dxa"/>
            <w:gridSpan w:val="3"/>
          </w:tcPr>
          <w:p w:rsidR="00AA2557" w:rsidRPr="00A90E91" w:rsidRDefault="007C7319" w:rsidP="00A90E91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 четверть – 8 </w:t>
            </w:r>
            <w:r w:rsidR="00AA2557"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>часов</w:t>
            </w:r>
          </w:p>
          <w:p w:rsidR="00AA2557" w:rsidRPr="00A90E91" w:rsidRDefault="00AA2557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4F4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583037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Раздел 1. Политическая карта мира  95 часов)</w:t>
            </w:r>
          </w:p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Введение – 1 урок</w:t>
            </w:r>
          </w:p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Современные методы географических исследований. География как наука. Традиционные и новые методы географических исследований. Виды географической информации, её роль и использование в жизни людей. Геоинформационные системы.</w:t>
            </w:r>
          </w:p>
        </w:tc>
      </w:tr>
      <w:tr w:rsidR="00D744F4" w:rsidRPr="00A90E91" w:rsidTr="00583037">
        <w:trPr>
          <w:trHeight w:val="375"/>
        </w:trPr>
        <w:tc>
          <w:tcPr>
            <w:tcW w:w="1872" w:type="dxa"/>
            <w:vMerge/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Многообразие стран современного мира. Многообразие стран мира и их типы. Современная политическая карта мира.</w:t>
            </w:r>
          </w:p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№1. Типы стран современного мира-  Особенности геогр. положения, истории открытия и освоения, природно- 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 изменения на ней в новейшее время. Многообразие стран современного мира, их основные группы.</w:t>
            </w:r>
          </w:p>
        </w:tc>
      </w:tr>
      <w:tr w:rsidR="00D744F4" w:rsidRPr="00A90E91" w:rsidTr="00583037">
        <w:trPr>
          <w:trHeight w:val="375"/>
        </w:trPr>
        <w:tc>
          <w:tcPr>
            <w:tcW w:w="1872" w:type="dxa"/>
            <w:vMerge/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Международные отношения и политическая карта мира. Геополитика и политическая география</w:t>
            </w:r>
          </w:p>
        </w:tc>
      </w:tr>
      <w:tr w:rsidR="00D744F4" w:rsidRPr="00A90E91" w:rsidTr="00583037">
        <w:trPr>
          <w:trHeight w:val="375"/>
        </w:trPr>
        <w:tc>
          <w:tcPr>
            <w:tcW w:w="1872" w:type="dxa"/>
            <w:vMerge/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Государственный строй стран мира.</w:t>
            </w:r>
          </w:p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Государственный строй стран, формы правления.</w:t>
            </w:r>
          </w:p>
        </w:tc>
      </w:tr>
      <w:tr w:rsidR="00D744F4" w:rsidRPr="00A90E91" w:rsidTr="00583037">
        <w:trPr>
          <w:trHeight w:val="375"/>
        </w:trPr>
        <w:tc>
          <w:tcPr>
            <w:tcW w:w="1872" w:type="dxa"/>
            <w:vMerge/>
          </w:tcPr>
          <w:p w:rsidR="00D744F4" w:rsidRPr="00A90E91" w:rsidRDefault="00D744F4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Политическая география.</w:t>
            </w:r>
          </w:p>
          <w:p w:rsidR="00D744F4" w:rsidRPr="00A90E91" w:rsidRDefault="00D744F4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Практическая работа.№2: Характеристика ПГП страны (по выбору уч-ся)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2. Природа и человек в современном мире (6 часов)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Взаимодействие природы и общества. Ресурсообеспеченность.</w:t>
            </w:r>
          </w:p>
          <w:p w:rsidR="006B3B9C" w:rsidRPr="00A90E91" w:rsidRDefault="00F25CA8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№3: </w:t>
            </w:r>
            <w:r w:rsidR="006B3B9C" w:rsidRPr="00A90E91">
              <w:rPr>
                <w:rFonts w:ascii="Times New Roman" w:hAnsi="Times New Roman"/>
                <w:sz w:val="24"/>
                <w:szCs w:val="24"/>
              </w:rPr>
              <w:t>Оценка обеспеченности человечества основными видами природных ресурсов. Анализ карт природопользования с целью выявления районов острых геоэкологических ситуаций  Взаимодействие человечества и природы, изменение окружающей среды в прошлом и настоящем 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Минеральные и земельные ресурсы. Основные виды природных ресурсов, их размещение ,крупнейшие месторождения и территориальные сочетания.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Водные ресурсы суши, биологические ресурсы. Основные виды природных ресурсов, их размещение ,крупнейшие месторождения и территориальные сочетания.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2 четверть-7 часов.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Ресурсы Мирового океана, климатические и космические ресурсы, рекреационные ресурсы. Основные виды природных ресурсов, их размещение ,крупнейшие месторождения и территориальные сочетания.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подготовка презентаций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Загрязнение окружающей среды. Рациональное и нерациональное природопользование.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Географическое ресурсоведение и геоэкология.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6B3B9C" w:rsidRPr="00A90E91" w:rsidRDefault="006B3B9C" w:rsidP="00A90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Раздел3.</w:t>
            </w:r>
          </w:p>
          <w:p w:rsidR="006B3B9C" w:rsidRPr="00A90E91" w:rsidRDefault="006B3B9C" w:rsidP="00A90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  <w:p w:rsidR="006B3B9C" w:rsidRPr="00A90E91" w:rsidRDefault="006B3B9C" w:rsidP="00A90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(7 часов)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I тип 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Постоянный рост населения Земли, его причины и последствия. Типы воспроизводства населения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Оценка основных показателей уровня и качества жизни населения. Анализ карт населения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II тип воспроизводства.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Демографическая политика.№4: Объяснение  процессов воспроизводства населения в двух регионах мира .Постоянный рост населения Земли, его причины и последствия. Типы воспроизводства населения. 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Половой и возрастной состав населения.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Cs/>
                <w:sz w:val="24"/>
                <w:szCs w:val="24"/>
              </w:rPr>
              <w:t xml:space="preserve">№5(обуч.) Сравнение половозрастных пирамид стран, различающихся типами воспроизводства населения.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Состав и структура населения.</w:t>
            </w:r>
            <w:r w:rsidRPr="00A90E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Этнический и религиозный состав населения. Трудовые ресурсы.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№6: (обуч.)Составление сравнительной оценки трудовых ресурсов стран и регионов мира – География религий мира. Основные очаги этнических и конфессиональных конфликтов.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87260A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3 четверть-11 часов.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Размещение и миграции населения. Основные направления и типы миграций в мире. Географические особенности размещения населения.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Городское население. Урбанизация как стихийный процесс. работа по карте.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Формы расселения, городское и сельское население мира. Урбанизация как всемирный процесс. Сельское население.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Население и окружающая среда. Формы расселения, городское и сельское население мира. Урбанизация как всемирный процесс.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Повторение по теме «Население»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4.  НТР и мировое хозяйство</w:t>
            </w:r>
          </w:p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(6 часов)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НТР: характерные черты и составные части – наука, техника и технология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Производство и управление.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Современное мировое хозяйство Мировое хозяйство и 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этапы его развития.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Отраслевая структура м.х.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Отраслевая и территориальная структура хозяйства мира.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Территориальная структура м.х.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Отраслевая и территориальная структура хозяйства мира.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Факторы размещения.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5.  География мирового хозяйства (11 часов).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промышленности. ТЭК.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основных отраслей производственной и непроизводственной сфер,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регионов различной специализации. 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Установление взаимосвязей между размещением населения, хозяйства и природными условиями на конкретных территориях.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Электроэнергетика, нетрадиционные источники энергии. Горнодобывающая промышленность. 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>География основных отраслей производственной и непроизводственной сфер,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регионов различной специализации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4 четверть-9 часов.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Металлургия, машиностроение, химическая промышленность. География основных отраслей производственной и непроизводственной сфер,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регионов различной специализации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Лесная и деревообрабатывающая промышленность. Промышленность и окружающая среда.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№7: Построение картосхемы размещения основных районов энергетической, машиностроительной, химической отраслей промышленности 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основных отраслей производственной и непроизводственной сфер,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регионов различной специализации 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Особенности с/х и рыболовства.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«Зеленая революция»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растениеводства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животноводства.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С/Х и окружающая среда.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№8: Обозначение на к/к районов распространения важнейших с/х культур.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 xml:space="preserve"> География мировых валютно-финансовых отношений.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География транспорта.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Сухопутный транспорт.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Мировая торговля и туризм. Основные международные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магистрали и транспортные узлы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Водный и воздушный транспорт.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Транспорт и окружающая среда.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583037" w:rsidRPr="0087260A" w:rsidRDefault="00A55F13" w:rsidP="0058303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87260A">
              <w:rPr>
                <w:rFonts w:ascii="Times New Roman" w:hAnsi="Times New Roman"/>
                <w:b/>
                <w:sz w:val="24"/>
                <w:szCs w:val="24"/>
              </w:rPr>
              <w:t>Итоговая к</w:t>
            </w:r>
            <w:r w:rsidR="00583037" w:rsidRPr="0087260A">
              <w:rPr>
                <w:rFonts w:ascii="Times New Roman" w:hAnsi="Times New Roman"/>
                <w:b/>
                <w:sz w:val="24"/>
                <w:szCs w:val="24"/>
              </w:rPr>
              <w:t>онтрольная работа</w:t>
            </w:r>
            <w:r w:rsidR="006B3B9C" w:rsidRPr="0087260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B3B9C" w:rsidRPr="00A90E91" w:rsidRDefault="006B3B9C" w:rsidP="005830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Обобщение и повторение изученного материала за 10 класс.</w:t>
            </w:r>
          </w:p>
        </w:tc>
      </w:tr>
      <w:tr w:rsidR="006B3B9C" w:rsidRPr="00A90E91" w:rsidTr="00583037">
        <w:trPr>
          <w:trHeight w:val="375"/>
        </w:trPr>
        <w:tc>
          <w:tcPr>
            <w:tcW w:w="1872" w:type="dxa"/>
            <w:vMerge/>
          </w:tcPr>
          <w:p w:rsidR="006B3B9C" w:rsidRPr="00A90E91" w:rsidRDefault="006B3B9C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Анализ контрольной работы.Всемирные экономические отношения.№9: (обуч.) Анализ статистических и картографических материалов, характеризующих географию ВЭО.Международная специализация крупнейших стран и регионов</w:t>
            </w:r>
          </w:p>
          <w:p w:rsidR="006B3B9C" w:rsidRPr="00A90E91" w:rsidRDefault="006B3B9C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мира, интеграционные отраслевые и региональные союзы. Ведущие страны-экспортеры основных</w:t>
            </w:r>
            <w:r w:rsidR="00F25CA8" w:rsidRPr="00A90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видов продукции.</w:t>
            </w:r>
          </w:p>
        </w:tc>
      </w:tr>
    </w:tbl>
    <w:p w:rsidR="009523B9" w:rsidRPr="00A90E91" w:rsidRDefault="009D1E40" w:rsidP="00A90E91">
      <w:pPr>
        <w:tabs>
          <w:tab w:val="left" w:pos="7185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E91">
        <w:rPr>
          <w:rFonts w:ascii="Times New Roman" w:hAnsi="Times New Roman" w:cs="Times New Roman"/>
          <w:b/>
          <w:sz w:val="24"/>
          <w:szCs w:val="24"/>
        </w:rPr>
        <w:tab/>
      </w:r>
    </w:p>
    <w:p w:rsidR="009523B9" w:rsidRPr="00A90E91" w:rsidRDefault="009523B9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9523B9" w:rsidRPr="00A90E91" w:rsidRDefault="00223432" w:rsidP="00A90E91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>11</w:t>
      </w:r>
      <w:r w:rsidR="009523B9" w:rsidRPr="00A90E91"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964"/>
        <w:gridCol w:w="7370"/>
      </w:tblGrid>
      <w:tr w:rsidR="009523B9" w:rsidRPr="00A90E91" w:rsidTr="00583037">
        <w:trPr>
          <w:trHeight w:val="375"/>
        </w:trPr>
        <w:tc>
          <w:tcPr>
            <w:tcW w:w="1872" w:type="dxa"/>
          </w:tcPr>
          <w:p w:rsidR="009523B9" w:rsidRPr="00A90E91" w:rsidRDefault="009523B9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523B9" w:rsidRPr="00A90E91" w:rsidRDefault="009523B9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</w:tcPr>
          <w:p w:rsidR="009523B9" w:rsidRPr="00A90E91" w:rsidRDefault="009523B9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</w:tr>
      <w:tr w:rsidR="009523B9" w:rsidRPr="00A90E91" w:rsidTr="00583037">
        <w:trPr>
          <w:trHeight w:val="375"/>
        </w:trPr>
        <w:tc>
          <w:tcPr>
            <w:tcW w:w="10206" w:type="dxa"/>
            <w:gridSpan w:val="3"/>
          </w:tcPr>
          <w:p w:rsidR="009523B9" w:rsidRPr="00A90E91" w:rsidRDefault="009523B9" w:rsidP="00A90E91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8 часов</w:t>
            </w:r>
          </w:p>
          <w:p w:rsidR="009523B9" w:rsidRPr="00A90E91" w:rsidRDefault="009523B9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284042" w:rsidRPr="00A90E91" w:rsidRDefault="00284042" w:rsidP="00A90E9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t>Раздел  6.  Регионы и страны мира  (27 часов)</w:t>
            </w:r>
          </w:p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t>Страны Европы-6 часов.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 Общая ЭГХ З.Европы: состав, ПК, природно-ресурсный потенциал. Особенности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географического положения, истории открытия и освоения, природно-ресурсного потенциала,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населения, хозяйства, культуры, современных проблем развития крупных регионов и стран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Европы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Население. Хозяйство Зарубежной Европы.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Промышленность Зарубежной Европы. С/Х. Транспорт. Наука и финансы, отдых и туризм, экологические проблемы.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Географический рисунок расселения и хозяйства.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Субрегионы и страны. ФРГ. ПР</w:t>
            </w: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.р№1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: Составление ЭГХ страны (по выбору уч-ся)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Обобщение по Зарубежной Европе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Зарубежная Азия (9 часов) Африка-4 урока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 ЭГХ  Зарубежной Азии.</w:t>
            </w:r>
          </w:p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географического положения, истории открытия и освоения, природно-ресурсного потенциала,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населения, хозяйства, культуры, современных проблем развития крупных регионов и стран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Азии.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Население Зарубежной Азии.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930F39" w:rsidRPr="00A90E91" w:rsidRDefault="00930F39" w:rsidP="00A90E91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>2  четверть – 7 часов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Хозяйство Зарубежной Азии.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ЭГП  Китая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Хозяйство Китая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 Япония: территория , границы, население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Японии   на пути в 21 век. 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Индия – крупнейшая развивающая страна мира.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Обобщение по странам Азии.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930F39" w:rsidRPr="00A90E91" w:rsidRDefault="00930F39" w:rsidP="00A90E91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>3  четверть – 11 часов</w:t>
            </w:r>
          </w:p>
          <w:p w:rsidR="00284042" w:rsidRPr="00A90E91" w:rsidRDefault="00284042" w:rsidP="00A55F13">
            <w:pPr>
              <w:spacing w:after="0" w:line="240" w:lineRule="auto"/>
              <w:ind w:left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Комплексная характеристика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Австралии и Океании Особенности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географического положения, истории открытия и освоения, природно-ресурсного потенциала,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населения, хозяйства, культуры, современных проблем развития крупных регионов и стран Австралии.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 ЭГХ Африки. Хозяйство Африки.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Субрегионы: Северная Африка.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Тропическая Африка. ЮАР.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t>Т.5 Северная Америка (5 часов)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ЭГХ США.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США 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Макрорегионы США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Аляска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Канада. Социально-экономическая характеристика.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t>Латинская Америка – 3 урока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Общая ЭГХ Латинской Америки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Хозяйство Л.А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Анализ политической карты мира и экономических карт с целью определения специализации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разных типов стран и регионов мира, их участия в международном географическом разделении труда. ЭГХ Бразилии. Пр.Р</w:t>
            </w: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t>.№2: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Сравнительная характеристика развивающихся стран Азии, Африки, Лат. Америки 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930F39" w:rsidRPr="00A90E91" w:rsidRDefault="00930F39" w:rsidP="00A90E91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i/>
                <w:sz w:val="24"/>
                <w:szCs w:val="24"/>
              </w:rPr>
              <w:t>4 четверть – 8 часов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Обобщение по странам Лат Америки.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7.  Россия в современном мире – (3 часа)</w:t>
            </w:r>
          </w:p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и</w:t>
            </w:r>
          </w:p>
          <w:p w:rsidR="00284042" w:rsidRPr="00A90E91" w:rsidRDefault="00284042" w:rsidP="00A90E91">
            <w:pPr>
              <w:spacing w:after="0" w:line="240" w:lineRule="auto"/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международном разделении разделении труда;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география отраслей ее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специализаации. Россия на политической карте мира, в мировом хозяйстве, системе международных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финансово-экономических и политических отношений. Отрасли международной специализации России.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ind w:left="17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Крупнейшие торговые партнеры</w:t>
            </w:r>
          </w:p>
          <w:p w:rsidR="00284042" w:rsidRPr="00A90E91" w:rsidRDefault="00284042" w:rsidP="00A90E91">
            <w:pPr>
              <w:spacing w:after="0" w:line="240" w:lineRule="auto"/>
              <w:ind w:left="17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России. Структура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внешнеторгового баланса. Формы внешнеэкономических связей. Особенности географии экономических, политических и культурных связей России с</w:t>
            </w:r>
          </w:p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наиболее развитыми странами мира. Географические аспекты важнейших социально-экономических проблем России.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A90E91" w:rsidP="00A90E91">
            <w:pPr>
              <w:spacing w:after="0" w:line="240" w:lineRule="auto"/>
              <w:ind w:left="-1188" w:firstLine="11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 международных  </w:t>
            </w:r>
            <w:r w:rsidR="00284042"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организациях. </w:t>
            </w:r>
          </w:p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Россия и СНГ. Анализ и объяснение особенностей современного геополитического и геоэкономического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положения России. Определение основных направлений внешних экономических связей России с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наиболее развитыми странами мира.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 w:val="restart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90E91">
              <w:rPr>
                <w:rFonts w:ascii="Times New Roman" w:hAnsi="Times New Roman"/>
                <w:b/>
                <w:sz w:val="24"/>
                <w:szCs w:val="24"/>
              </w:rPr>
              <w:t>Раздел 8.Современные глобальные проблемы человечества – (4  часа)</w:t>
            </w:r>
          </w:p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Глобальные проблемы: мира и разоружения, экологическая, демографическая. Понятие о глобальных проблемах, их типах и взаимосвязях. Географическое содержание</w:t>
            </w:r>
          </w:p>
          <w:p w:rsidR="00284042" w:rsidRPr="00A90E91" w:rsidRDefault="00284042" w:rsidP="00A55F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глобальных проблем человечества в прошлом и настоящем. Сырьевая, демографическая,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продовольственная и геоэкологическая проблемы как приоритетные, пути их решения. Проблемы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преодоления отсталости развивающихся стран. Географические аспекты качества жизни</w:t>
            </w:r>
            <w:r w:rsidR="00A55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E91">
              <w:rPr>
                <w:rFonts w:ascii="Times New Roman" w:hAnsi="Times New Roman"/>
                <w:sz w:val="24"/>
                <w:szCs w:val="24"/>
              </w:rPr>
              <w:t>населения. Роль географии в решении глобальных проблем человечества.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f3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A90E91">
              <w:rPr>
                <w:b/>
                <w:bCs/>
                <w:lang w:eastAsia="en-US"/>
              </w:rPr>
              <w:t>Практическая работа №3:</w:t>
            </w:r>
            <w:r w:rsidRPr="00A90E91">
              <w:rPr>
                <w:bCs/>
                <w:lang w:eastAsia="en-US"/>
              </w:rPr>
              <w:t xml:space="preserve"> </w:t>
            </w:r>
            <w:r w:rsidRPr="00A90E91">
              <w:rPr>
                <w:lang w:eastAsia="en-US"/>
              </w:rPr>
              <w:t>Энергетическая и сырьевая, продовольственная, использования Мирового океана, освоения космоса</w:t>
            </w:r>
            <w:r w:rsidRPr="00A90E91">
              <w:rPr>
                <w:b/>
                <w:lang w:eastAsia="en-US"/>
              </w:rPr>
              <w:t>.</w:t>
            </w:r>
            <w:r w:rsidRPr="00A90E91">
              <w:rPr>
                <w:b/>
                <w:bCs/>
                <w:lang w:eastAsia="en-US"/>
              </w:rPr>
              <w:t xml:space="preserve"> 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583037" w:rsidRPr="0087260A" w:rsidRDefault="00A55F13" w:rsidP="00583037">
            <w:pPr>
              <w:pStyle w:val="af3"/>
              <w:spacing w:before="0" w:beforeAutospacing="0" w:after="0" w:afterAutospacing="0"/>
              <w:contextualSpacing/>
              <w:rPr>
                <w:b/>
              </w:rPr>
            </w:pPr>
            <w:r w:rsidRPr="0087260A">
              <w:rPr>
                <w:b/>
              </w:rPr>
              <w:t>Итоговая к</w:t>
            </w:r>
            <w:r w:rsidR="00583037" w:rsidRPr="0087260A">
              <w:rPr>
                <w:b/>
              </w:rPr>
              <w:t>онтрольная работа</w:t>
            </w:r>
            <w:r w:rsidR="00284042" w:rsidRPr="0087260A">
              <w:rPr>
                <w:b/>
              </w:rPr>
              <w:t>.</w:t>
            </w:r>
          </w:p>
          <w:p w:rsidR="00284042" w:rsidRPr="00A90E91" w:rsidRDefault="00284042" w:rsidP="00583037">
            <w:pPr>
              <w:pStyle w:val="af3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A90E91">
              <w:t>Обобщение и повторение изученного материала</w:t>
            </w:r>
          </w:p>
        </w:tc>
      </w:tr>
      <w:tr w:rsidR="00284042" w:rsidRPr="00A90E91" w:rsidTr="00583037">
        <w:trPr>
          <w:trHeight w:val="375"/>
        </w:trPr>
        <w:tc>
          <w:tcPr>
            <w:tcW w:w="1872" w:type="dxa"/>
            <w:vMerge/>
          </w:tcPr>
          <w:p w:rsidR="00284042" w:rsidRPr="00A90E91" w:rsidRDefault="00284042" w:rsidP="00A90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0E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370" w:type="dxa"/>
            <w:shd w:val="clear" w:color="auto" w:fill="auto"/>
            <w:tcMar>
              <w:left w:w="108" w:type="dxa"/>
            </w:tcMar>
            <w:vAlign w:val="center"/>
          </w:tcPr>
          <w:p w:rsidR="00284042" w:rsidRPr="00A90E91" w:rsidRDefault="00284042" w:rsidP="00A90E91">
            <w:pPr>
              <w:pStyle w:val="af3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A90E91">
              <w:rPr>
                <w:bCs/>
                <w:lang w:eastAsia="en-US"/>
              </w:rPr>
              <w:t xml:space="preserve">Анализ контрольной работы. Разработка проекта решения одной из глобальных проблем человечества </w:t>
            </w:r>
            <w:r w:rsidRPr="00A90E91">
              <w:rPr>
                <w:lang w:eastAsia="en-US"/>
              </w:rPr>
              <w:t>Глобальные прогнозы, гипотезы, проекты.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таблиц, схем, картосхем, отражающих географические взаимосвязи</w:t>
            </w:r>
          </w:p>
          <w:p w:rsidR="00284042" w:rsidRPr="00A90E91" w:rsidRDefault="00284042" w:rsidP="00A90E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приоритетных глобальных проблем человечества.</w:t>
            </w:r>
          </w:p>
        </w:tc>
      </w:tr>
    </w:tbl>
    <w:p w:rsidR="009523B9" w:rsidRPr="00A90E91" w:rsidRDefault="009523B9" w:rsidP="00A90E91">
      <w:pPr>
        <w:tabs>
          <w:tab w:val="center" w:pos="72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5A31" w:rsidRPr="00A90E91" w:rsidRDefault="00D45A31" w:rsidP="00A90E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45A31" w:rsidRPr="00A90E91" w:rsidSect="001323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A5B" w:rsidRDefault="00891A5B" w:rsidP="00A55F13">
      <w:pPr>
        <w:spacing w:after="0" w:line="240" w:lineRule="auto"/>
      </w:pPr>
      <w:r>
        <w:separator/>
      </w:r>
    </w:p>
  </w:endnote>
  <w:endnote w:type="continuationSeparator" w:id="0">
    <w:p w:rsidR="00891A5B" w:rsidRDefault="00891A5B" w:rsidP="00A5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A5B" w:rsidRDefault="00891A5B" w:rsidP="00A55F13">
      <w:pPr>
        <w:spacing w:after="0" w:line="240" w:lineRule="auto"/>
      </w:pPr>
      <w:r>
        <w:separator/>
      </w:r>
    </w:p>
  </w:footnote>
  <w:footnote w:type="continuationSeparator" w:id="0">
    <w:p w:rsidR="00891A5B" w:rsidRDefault="00891A5B" w:rsidP="00A55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131312"/>
      <w:docPartObj>
        <w:docPartGallery w:val="Page Numbers (Top of Page)"/>
        <w:docPartUnique/>
      </w:docPartObj>
    </w:sdtPr>
    <w:sdtEndPr/>
    <w:sdtContent>
      <w:p w:rsidR="00A55F13" w:rsidRDefault="00A55F1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E83">
          <w:rPr>
            <w:noProof/>
          </w:rPr>
          <w:t>11</w:t>
        </w:r>
        <w:r>
          <w:fldChar w:fldCharType="end"/>
        </w:r>
      </w:p>
    </w:sdtContent>
  </w:sdt>
  <w:p w:rsidR="00A55F13" w:rsidRDefault="00A55F13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2" w15:restartNumberingAfterBreak="0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10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6" w15:restartNumberingAfterBreak="0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"/>
  </w:num>
  <w:num w:numId="5">
    <w:abstractNumId w:val="18"/>
  </w:num>
  <w:num w:numId="6">
    <w:abstractNumId w:val="6"/>
  </w:num>
  <w:num w:numId="7">
    <w:abstractNumId w:val="12"/>
  </w:num>
  <w:num w:numId="8">
    <w:abstractNumId w:val="3"/>
  </w:num>
  <w:num w:numId="9">
    <w:abstractNumId w:val="4"/>
  </w:num>
  <w:num w:numId="10">
    <w:abstractNumId w:val="14"/>
  </w:num>
  <w:num w:numId="11">
    <w:abstractNumId w:val="11"/>
  </w:num>
  <w:num w:numId="12">
    <w:abstractNumId w:val="5"/>
  </w:num>
  <w:num w:numId="13">
    <w:abstractNumId w:val="10"/>
  </w:num>
  <w:num w:numId="14">
    <w:abstractNumId w:val="15"/>
  </w:num>
  <w:num w:numId="15">
    <w:abstractNumId w:val="7"/>
  </w:num>
  <w:num w:numId="16">
    <w:abstractNumId w:val="0"/>
  </w:num>
  <w:num w:numId="17">
    <w:abstractNumId w:val="16"/>
  </w:num>
  <w:num w:numId="18">
    <w:abstractNumId w:val="17"/>
  </w:num>
  <w:num w:numId="1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60C"/>
    <w:rsid w:val="00017880"/>
    <w:rsid w:val="000400FA"/>
    <w:rsid w:val="000A7C99"/>
    <w:rsid w:val="000D79C1"/>
    <w:rsid w:val="00114145"/>
    <w:rsid w:val="00117BEC"/>
    <w:rsid w:val="001323B2"/>
    <w:rsid w:val="00144F7C"/>
    <w:rsid w:val="001625B7"/>
    <w:rsid w:val="00212655"/>
    <w:rsid w:val="00223432"/>
    <w:rsid w:val="002333F4"/>
    <w:rsid w:val="0023665C"/>
    <w:rsid w:val="00252BE7"/>
    <w:rsid w:val="00281E15"/>
    <w:rsid w:val="00284042"/>
    <w:rsid w:val="002A3E83"/>
    <w:rsid w:val="002E360C"/>
    <w:rsid w:val="002F42E7"/>
    <w:rsid w:val="00324E99"/>
    <w:rsid w:val="00347E2E"/>
    <w:rsid w:val="00353603"/>
    <w:rsid w:val="003A6867"/>
    <w:rsid w:val="003A78B8"/>
    <w:rsid w:val="003B2965"/>
    <w:rsid w:val="003D7DD3"/>
    <w:rsid w:val="00411107"/>
    <w:rsid w:val="00427F79"/>
    <w:rsid w:val="004445BF"/>
    <w:rsid w:val="00491415"/>
    <w:rsid w:val="00492585"/>
    <w:rsid w:val="0049285D"/>
    <w:rsid w:val="004A0008"/>
    <w:rsid w:val="004E1C70"/>
    <w:rsid w:val="004F6CF1"/>
    <w:rsid w:val="005118B0"/>
    <w:rsid w:val="0054779D"/>
    <w:rsid w:val="005505EB"/>
    <w:rsid w:val="0055065D"/>
    <w:rsid w:val="00572FA9"/>
    <w:rsid w:val="00581868"/>
    <w:rsid w:val="00581C7B"/>
    <w:rsid w:val="00583037"/>
    <w:rsid w:val="005B3A65"/>
    <w:rsid w:val="005B6272"/>
    <w:rsid w:val="005B6B1D"/>
    <w:rsid w:val="005D7EC7"/>
    <w:rsid w:val="005E6926"/>
    <w:rsid w:val="00617B61"/>
    <w:rsid w:val="00650410"/>
    <w:rsid w:val="00651BE7"/>
    <w:rsid w:val="006678AC"/>
    <w:rsid w:val="00684011"/>
    <w:rsid w:val="006A5B3C"/>
    <w:rsid w:val="006B3B9C"/>
    <w:rsid w:val="006B3FDC"/>
    <w:rsid w:val="006C4929"/>
    <w:rsid w:val="006F6FB8"/>
    <w:rsid w:val="00722E59"/>
    <w:rsid w:val="007440B8"/>
    <w:rsid w:val="007815A9"/>
    <w:rsid w:val="00795CDF"/>
    <w:rsid w:val="007A398F"/>
    <w:rsid w:val="007C1176"/>
    <w:rsid w:val="007C1DD5"/>
    <w:rsid w:val="007C7117"/>
    <w:rsid w:val="007C7319"/>
    <w:rsid w:val="007D7718"/>
    <w:rsid w:val="007F6768"/>
    <w:rsid w:val="00842CE4"/>
    <w:rsid w:val="008510FD"/>
    <w:rsid w:val="00861AD3"/>
    <w:rsid w:val="00865955"/>
    <w:rsid w:val="0087260A"/>
    <w:rsid w:val="00883B3E"/>
    <w:rsid w:val="00891A5B"/>
    <w:rsid w:val="008C0C7E"/>
    <w:rsid w:val="008E20AE"/>
    <w:rsid w:val="009100C9"/>
    <w:rsid w:val="00912F85"/>
    <w:rsid w:val="00930F39"/>
    <w:rsid w:val="009523B9"/>
    <w:rsid w:val="00967B31"/>
    <w:rsid w:val="0097096A"/>
    <w:rsid w:val="009D1E40"/>
    <w:rsid w:val="009D559C"/>
    <w:rsid w:val="00A106FC"/>
    <w:rsid w:val="00A55F13"/>
    <w:rsid w:val="00A77CA5"/>
    <w:rsid w:val="00A90E91"/>
    <w:rsid w:val="00A92184"/>
    <w:rsid w:val="00AA2557"/>
    <w:rsid w:val="00AF3354"/>
    <w:rsid w:val="00AF623A"/>
    <w:rsid w:val="00AF7CD7"/>
    <w:rsid w:val="00B00612"/>
    <w:rsid w:val="00B01608"/>
    <w:rsid w:val="00B05C6A"/>
    <w:rsid w:val="00B16C90"/>
    <w:rsid w:val="00B52825"/>
    <w:rsid w:val="00B6720F"/>
    <w:rsid w:val="00B82EBB"/>
    <w:rsid w:val="00B83693"/>
    <w:rsid w:val="00BB1185"/>
    <w:rsid w:val="00BB4C0D"/>
    <w:rsid w:val="00BC69C8"/>
    <w:rsid w:val="00BC6EEC"/>
    <w:rsid w:val="00BD6252"/>
    <w:rsid w:val="00BF077C"/>
    <w:rsid w:val="00C4105A"/>
    <w:rsid w:val="00C459C4"/>
    <w:rsid w:val="00CF4166"/>
    <w:rsid w:val="00D16C93"/>
    <w:rsid w:val="00D30F07"/>
    <w:rsid w:val="00D45A31"/>
    <w:rsid w:val="00D744F4"/>
    <w:rsid w:val="00D748B0"/>
    <w:rsid w:val="00DB0749"/>
    <w:rsid w:val="00DE0597"/>
    <w:rsid w:val="00DE6FE6"/>
    <w:rsid w:val="00E14212"/>
    <w:rsid w:val="00E73DE3"/>
    <w:rsid w:val="00E917C9"/>
    <w:rsid w:val="00EA5ED9"/>
    <w:rsid w:val="00ED7F75"/>
    <w:rsid w:val="00EE7DC5"/>
    <w:rsid w:val="00F041C8"/>
    <w:rsid w:val="00F220A4"/>
    <w:rsid w:val="00F224F0"/>
    <w:rsid w:val="00F25CA8"/>
    <w:rsid w:val="00F33238"/>
    <w:rsid w:val="00F4678D"/>
    <w:rsid w:val="00F90925"/>
    <w:rsid w:val="00FE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4B6C6-2CD0-4B3D-AE15-4ACCF69D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paragraph" w:styleId="8">
    <w:name w:val="heading 8"/>
    <w:basedOn w:val="a"/>
    <w:next w:val="a"/>
    <w:link w:val="80"/>
    <w:uiPriority w:val="9"/>
    <w:unhideWhenUsed/>
    <w:qFormat/>
    <w:rsid w:val="003A6867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uiPriority w:val="99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0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3A6867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2105pt">
    <w:name w:val="Основной текст (2) + 10;5 pt"/>
    <w:basedOn w:val="a0"/>
    <w:rsid w:val="003A6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2">
    <w:name w:val="Основной текст + Полужирный"/>
    <w:aliases w:val="Интервал 0 pt29,Основной текст (9) + Не полужирный2,Курсив3,Основной текст + 9 pt6,Курсив5"/>
    <w:basedOn w:val="a0"/>
    <w:rsid w:val="00AF7C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284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A5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55F13"/>
  </w:style>
  <w:style w:type="paragraph" w:styleId="af6">
    <w:name w:val="footer"/>
    <w:basedOn w:val="a"/>
    <w:link w:val="af7"/>
    <w:uiPriority w:val="99"/>
    <w:unhideWhenUsed/>
    <w:rsid w:val="00A55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55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FD5B-C2E6-4160-87F7-62B7134D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3405</Words>
  <Characters>19415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МБОУ СОШ №2 УЧ</dc:creator>
  <cp:lastModifiedBy>Ислам Тухбатуллин</cp:lastModifiedBy>
  <cp:revision>2</cp:revision>
  <cp:lastPrinted>2019-09-01T12:48:00Z</cp:lastPrinted>
  <dcterms:created xsi:type="dcterms:W3CDTF">2019-09-03T19:58:00Z</dcterms:created>
  <dcterms:modified xsi:type="dcterms:W3CDTF">2019-09-03T19:58:00Z</dcterms:modified>
</cp:coreProperties>
</file>